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37" w:rsidRPr="002F75B7" w:rsidRDefault="00354437" w:rsidP="00354437">
      <w:pPr>
        <w:spacing w:line="360" w:lineRule="auto"/>
        <w:jc w:val="center"/>
        <w:rPr>
          <w:rFonts w:eastAsia="Calibri"/>
          <w:sz w:val="22"/>
          <w:szCs w:val="22"/>
          <w:u w:val="single"/>
          <w:lang w:val="es-AR" w:eastAsia="en-US"/>
        </w:rPr>
      </w:pPr>
      <w:r w:rsidRPr="002F75B7">
        <w:rPr>
          <w:rFonts w:eastAsia="Calibri"/>
          <w:sz w:val="22"/>
          <w:szCs w:val="22"/>
          <w:u w:val="single"/>
          <w:lang w:val="es-AR" w:eastAsia="en-US"/>
        </w:rPr>
        <w:t>ANEXO I</w:t>
      </w:r>
      <w:r>
        <w:rPr>
          <w:rFonts w:eastAsia="Calibri"/>
          <w:sz w:val="22"/>
          <w:szCs w:val="22"/>
          <w:u w:val="single"/>
          <w:lang w:val="es-AR" w:eastAsia="en-US"/>
        </w:rPr>
        <w:t>:</w:t>
      </w:r>
    </w:p>
    <w:p w:rsidR="00354437" w:rsidRDefault="00354437" w:rsidP="00354437">
      <w:pPr>
        <w:spacing w:line="360" w:lineRule="auto"/>
        <w:jc w:val="center"/>
        <w:rPr>
          <w:rFonts w:eastAsia="Calibri"/>
          <w:sz w:val="22"/>
          <w:szCs w:val="22"/>
          <w:u w:val="single"/>
          <w:lang w:val="es-AR" w:eastAsia="en-US"/>
        </w:rPr>
      </w:pPr>
      <w:bookmarkStart w:id="0" w:name="_GoBack"/>
      <w:bookmarkEnd w:id="0"/>
      <w:r>
        <w:rPr>
          <w:rFonts w:eastAsia="Calibri"/>
          <w:sz w:val="22"/>
          <w:szCs w:val="22"/>
          <w:u w:val="single"/>
          <w:lang w:val="es-AR" w:eastAsia="en-US"/>
        </w:rPr>
        <w:t>FORMULARIO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2"/>
      </w:tblGrid>
      <w:tr w:rsidR="00354437" w:rsidRPr="00AB3D9F" w:rsidTr="009D0DDD">
        <w:tc>
          <w:tcPr>
            <w:tcW w:w="0" w:type="auto"/>
            <w:shd w:val="clear" w:color="auto" w:fill="auto"/>
          </w:tcPr>
          <w:p w:rsidR="00354437" w:rsidRPr="00AB3D9F" w:rsidRDefault="00354437" w:rsidP="009D0DDD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  <w:lang w:val="es-AR" w:eastAsia="en-US"/>
              </w:rPr>
            </w:pPr>
            <w:r>
              <w:rPr>
                <w:rFonts w:eastAsia="Calibri"/>
                <w:b/>
                <w:noProof/>
                <w:sz w:val="22"/>
                <w:szCs w:val="22"/>
                <w:lang w:val="es-AR" w:eastAsia="es-AR"/>
              </w:rPr>
              <w:drawing>
                <wp:inline distT="0" distB="0" distL="0" distR="0" wp14:anchorId="51DF07AB" wp14:editId="74360748">
                  <wp:extent cx="1398270" cy="1005840"/>
                  <wp:effectExtent l="0" t="0" r="0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4437" w:rsidRPr="00AB3D9F" w:rsidRDefault="00354437" w:rsidP="009D0DDD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  <w:u w:val="single"/>
                <w:lang w:val="es-AR" w:eastAsia="en-US"/>
              </w:rPr>
            </w:pPr>
            <w:r w:rsidRPr="00AB3D9F">
              <w:rPr>
                <w:rFonts w:eastAsia="Calibri"/>
                <w:b/>
                <w:sz w:val="22"/>
                <w:szCs w:val="22"/>
                <w:u w:val="single"/>
                <w:lang w:val="es-AR" w:eastAsia="en-US"/>
              </w:rPr>
              <w:t>REGISTRO PROVINCIAL DE LAS PERSONAS</w:t>
            </w:r>
          </w:p>
          <w:p w:rsidR="00354437" w:rsidRPr="00AB3D9F" w:rsidRDefault="00354437" w:rsidP="009D0DDD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  <w:lang w:val="es-AR" w:eastAsia="en-US"/>
              </w:rPr>
            </w:pPr>
          </w:p>
          <w:p w:rsidR="00354437" w:rsidRDefault="00354437" w:rsidP="009D0DD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es-AR" w:eastAsia="en-US"/>
              </w:rPr>
            </w:pPr>
            <w:r w:rsidRPr="00AB3D9F">
              <w:rPr>
                <w:rFonts w:eastAsia="Calibri"/>
                <w:b/>
                <w:sz w:val="24"/>
                <w:szCs w:val="24"/>
                <w:lang w:val="es-AR" w:eastAsia="en-US"/>
              </w:rPr>
              <w:t xml:space="preserve">SOLICITUD DE INCORPORACIÓN </w:t>
            </w:r>
            <w:r>
              <w:rPr>
                <w:rFonts w:eastAsia="Calibri"/>
                <w:b/>
                <w:sz w:val="24"/>
                <w:szCs w:val="24"/>
                <w:lang w:val="es-AR" w:eastAsia="en-US"/>
              </w:rPr>
              <w:t xml:space="preserve"> </w:t>
            </w:r>
          </w:p>
          <w:p w:rsidR="00354437" w:rsidRPr="00354437" w:rsidRDefault="00354437" w:rsidP="009D0DD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u w:val="single"/>
                <w:lang w:val="es-AR" w:eastAsia="en-US"/>
              </w:rPr>
            </w:pPr>
            <w:r w:rsidRPr="00354437">
              <w:rPr>
                <w:rFonts w:eastAsia="Calibri"/>
                <w:b/>
                <w:sz w:val="24"/>
                <w:szCs w:val="24"/>
                <w:lang w:val="es-AR" w:eastAsia="en-US"/>
              </w:rPr>
              <w:t>LEYENDA “HÉROE DE MALVINAS” EN ACTA DE NACIMIENTO</w:t>
            </w:r>
          </w:p>
          <w:p w:rsidR="00354437" w:rsidRPr="00AB3D9F" w:rsidRDefault="00354437" w:rsidP="009D0DDD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  <w:u w:val="single"/>
                <w:lang w:val="es-AR" w:eastAsia="en-US"/>
              </w:rPr>
            </w:pPr>
          </w:p>
          <w:p w:rsidR="00354437" w:rsidRPr="00AB3D9F" w:rsidRDefault="00354437" w:rsidP="009D0DDD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  <w:lang w:val="es-AR" w:eastAsia="en-US"/>
              </w:rPr>
            </w:pPr>
          </w:p>
          <w:p w:rsidR="00354437" w:rsidRPr="00AB3D9F" w:rsidRDefault="00354437" w:rsidP="009D0DD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es-AR" w:eastAsia="en-US"/>
              </w:rPr>
            </w:pPr>
            <w:r w:rsidRPr="00AB3D9F">
              <w:rPr>
                <w:rFonts w:eastAsia="Calibri"/>
                <w:b/>
                <w:sz w:val="22"/>
                <w:szCs w:val="22"/>
                <w:lang w:val="es-AR" w:eastAsia="en-US"/>
              </w:rPr>
              <w:t xml:space="preserve">                              </w:t>
            </w:r>
            <w:r w:rsidRPr="00AB3D9F">
              <w:rPr>
                <w:rFonts w:eastAsia="Calibri"/>
                <w:b/>
                <w:sz w:val="24"/>
                <w:szCs w:val="24"/>
                <w:lang w:val="es-AR" w:eastAsia="en-US"/>
              </w:rPr>
              <w:t xml:space="preserve">                                                      POSADAS</w:t>
            </w:r>
            <w:proofErr w:type="gramStart"/>
            <w:r w:rsidRPr="00AB3D9F">
              <w:rPr>
                <w:rFonts w:eastAsia="Calibri"/>
                <w:b/>
                <w:sz w:val="24"/>
                <w:szCs w:val="24"/>
                <w:lang w:val="es-AR" w:eastAsia="en-US"/>
              </w:rPr>
              <w:t>, …</w:t>
            </w:r>
            <w:proofErr w:type="gramEnd"/>
            <w:r w:rsidRPr="00AB3D9F">
              <w:rPr>
                <w:rFonts w:eastAsia="Calibri"/>
                <w:b/>
                <w:sz w:val="24"/>
                <w:szCs w:val="24"/>
                <w:lang w:val="es-AR" w:eastAsia="en-US"/>
              </w:rPr>
              <w:t>.. DE……………….. DE 20……</w:t>
            </w:r>
          </w:p>
          <w:p w:rsidR="00354437" w:rsidRPr="00AB3D9F" w:rsidRDefault="00354437" w:rsidP="009D0DDD">
            <w:pPr>
              <w:spacing w:line="360" w:lineRule="auto"/>
              <w:rPr>
                <w:rFonts w:eastAsia="Calibri"/>
                <w:b/>
                <w:sz w:val="24"/>
                <w:szCs w:val="24"/>
                <w:lang w:val="es-AR" w:eastAsia="en-US"/>
              </w:rPr>
            </w:pPr>
            <w:r w:rsidRPr="00AB3D9F">
              <w:rPr>
                <w:rFonts w:eastAsia="Calibri"/>
                <w:b/>
                <w:sz w:val="24"/>
                <w:szCs w:val="24"/>
                <w:lang w:val="es-AR" w:eastAsia="en-US"/>
              </w:rPr>
              <w:t>A la</w:t>
            </w:r>
          </w:p>
          <w:p w:rsidR="00354437" w:rsidRPr="00AB3D9F" w:rsidRDefault="00354437" w:rsidP="009D0DDD">
            <w:pPr>
              <w:spacing w:line="360" w:lineRule="auto"/>
              <w:rPr>
                <w:rFonts w:eastAsia="Calibri"/>
                <w:b/>
                <w:sz w:val="24"/>
                <w:szCs w:val="24"/>
                <w:u w:val="single"/>
                <w:lang w:val="es-AR" w:eastAsia="en-US"/>
              </w:rPr>
            </w:pPr>
            <w:r w:rsidRPr="00AB3D9F">
              <w:rPr>
                <w:rFonts w:eastAsia="Calibri"/>
                <w:b/>
                <w:sz w:val="24"/>
                <w:szCs w:val="24"/>
                <w:u w:val="single"/>
                <w:lang w:val="es-AR" w:eastAsia="en-US"/>
              </w:rPr>
              <w:t>Dirección General:</w:t>
            </w:r>
          </w:p>
          <w:p w:rsidR="00354437" w:rsidRPr="00AB3D9F" w:rsidRDefault="00354437" w:rsidP="009D0DDD">
            <w:pPr>
              <w:spacing w:line="360" w:lineRule="auto"/>
              <w:rPr>
                <w:rFonts w:eastAsia="Calibri"/>
                <w:b/>
                <w:sz w:val="24"/>
                <w:szCs w:val="24"/>
                <w:u w:val="single"/>
                <w:lang w:val="es-AR" w:eastAsia="en-US"/>
              </w:rPr>
            </w:pPr>
            <w:r w:rsidRPr="00AB3D9F">
              <w:rPr>
                <w:rFonts w:eastAsia="Calibri"/>
                <w:b/>
                <w:sz w:val="24"/>
                <w:szCs w:val="24"/>
                <w:u w:val="single"/>
                <w:lang w:val="es-AR" w:eastAsia="en-US"/>
              </w:rPr>
              <w:t xml:space="preserve">                                        </w:t>
            </w:r>
          </w:p>
          <w:p w:rsidR="00354437" w:rsidRPr="00AB3D9F" w:rsidRDefault="00354437" w:rsidP="009D0DDD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  <w:lang w:val="es-AR" w:eastAsia="en-US"/>
              </w:rPr>
            </w:pPr>
            <w:r w:rsidRPr="00AB3D9F">
              <w:rPr>
                <w:rFonts w:eastAsia="Calibri"/>
                <w:b/>
                <w:sz w:val="24"/>
                <w:szCs w:val="24"/>
                <w:lang w:val="es-AR" w:eastAsia="en-US"/>
              </w:rPr>
              <w:t xml:space="preserve">                                  Vengo por este acto a solicitar en tiempo y forma la incorporación de </w:t>
            </w:r>
            <w:r>
              <w:rPr>
                <w:rFonts w:eastAsia="Calibri"/>
                <w:b/>
                <w:sz w:val="24"/>
                <w:szCs w:val="24"/>
                <w:lang w:val="es-AR" w:eastAsia="en-US"/>
              </w:rPr>
              <w:t>la leyenda “Héroe de Malvinas”</w:t>
            </w:r>
            <w:r w:rsidRPr="00AB3D9F">
              <w:rPr>
                <w:rFonts w:eastAsia="Calibri"/>
                <w:b/>
                <w:sz w:val="24"/>
                <w:szCs w:val="24"/>
                <w:lang w:val="es-AR" w:eastAsia="en-US"/>
              </w:rPr>
              <w:t xml:space="preserve"> en mi Acta de Nacimiento, de conf</w:t>
            </w:r>
            <w:r>
              <w:rPr>
                <w:rFonts w:eastAsia="Calibri"/>
                <w:b/>
                <w:sz w:val="24"/>
                <w:szCs w:val="24"/>
                <w:lang w:val="es-AR" w:eastAsia="en-US"/>
              </w:rPr>
              <w:t>ormidad con lo establecido en la Resolución Nº 133/202</w:t>
            </w:r>
            <w:r w:rsidR="004123D0">
              <w:rPr>
                <w:rFonts w:eastAsia="Calibri"/>
                <w:b/>
                <w:sz w:val="24"/>
                <w:szCs w:val="24"/>
                <w:lang w:val="es-AR" w:eastAsia="en-US"/>
              </w:rPr>
              <w:t>5</w:t>
            </w:r>
            <w:r>
              <w:rPr>
                <w:rFonts w:eastAsia="Calibri"/>
                <w:b/>
                <w:sz w:val="24"/>
                <w:szCs w:val="24"/>
                <w:lang w:val="es-AR" w:eastAsia="en-US"/>
              </w:rPr>
              <w:t xml:space="preserve"> del Ministerio de Gobierno de la Provincia de Misiones</w:t>
            </w:r>
            <w:r w:rsidRPr="00AB3D9F">
              <w:rPr>
                <w:rFonts w:eastAsia="Calibri"/>
                <w:b/>
                <w:sz w:val="24"/>
                <w:szCs w:val="24"/>
                <w:lang w:val="es-AR" w:eastAsia="en-US"/>
              </w:rPr>
              <w:t xml:space="preserve">; </w:t>
            </w:r>
            <w:r>
              <w:rPr>
                <w:rFonts w:eastAsia="Calibri"/>
                <w:b/>
                <w:sz w:val="24"/>
                <w:szCs w:val="24"/>
                <w:lang w:val="es-AR" w:eastAsia="en-US"/>
              </w:rPr>
              <w:t>adjuntando</w:t>
            </w:r>
            <w:r w:rsidRPr="00AB3D9F">
              <w:rPr>
                <w:rFonts w:eastAsia="Calibri"/>
                <w:b/>
                <w:sz w:val="24"/>
                <w:szCs w:val="24"/>
                <w:lang w:val="es-AR" w:eastAsia="en-US"/>
              </w:rPr>
              <w:t xml:space="preserve"> para ello </w:t>
            </w:r>
            <w:r>
              <w:rPr>
                <w:rFonts w:eastAsia="Calibri"/>
                <w:b/>
                <w:sz w:val="24"/>
                <w:szCs w:val="24"/>
                <w:lang w:val="es-AR" w:eastAsia="en-US"/>
              </w:rPr>
              <w:t>fotocopia de D.N.I. y constancia de inscripción en el Registro Provincial de Veteranos de Guerra.-</w:t>
            </w:r>
          </w:p>
          <w:p w:rsidR="00354437" w:rsidRDefault="00354437" w:rsidP="009D0DDD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  <w:lang w:val="es-AR" w:eastAsia="en-US"/>
              </w:rPr>
            </w:pPr>
          </w:p>
          <w:p w:rsidR="00354437" w:rsidRPr="00AB3D9F" w:rsidRDefault="00354437" w:rsidP="009D0DDD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  <w:lang w:val="es-AR" w:eastAsia="en-US"/>
              </w:rPr>
            </w:pPr>
            <w:r w:rsidRPr="00AB3D9F">
              <w:rPr>
                <w:rFonts w:eastAsia="Calibri"/>
                <w:b/>
                <w:sz w:val="24"/>
                <w:szCs w:val="24"/>
                <w:lang w:val="es-AR" w:eastAsia="en-US"/>
              </w:rPr>
              <w:t>NOMBRE Y APELLIDO: …………………………………………………………………………..</w:t>
            </w:r>
          </w:p>
          <w:p w:rsidR="00354437" w:rsidRPr="00AB3D9F" w:rsidRDefault="00354437" w:rsidP="009D0DDD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  <w:lang w:val="es-AR" w:eastAsia="en-US"/>
              </w:rPr>
            </w:pPr>
            <w:r w:rsidRPr="00AB3D9F">
              <w:rPr>
                <w:rFonts w:eastAsia="Calibri"/>
                <w:b/>
                <w:sz w:val="24"/>
                <w:szCs w:val="24"/>
                <w:lang w:val="es-AR" w:eastAsia="en-US"/>
              </w:rPr>
              <w:t>D.N.I. Nº ……………………………………........................................................................................</w:t>
            </w:r>
          </w:p>
          <w:p w:rsidR="00354437" w:rsidRPr="00AB3D9F" w:rsidRDefault="00354437" w:rsidP="009D0DDD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  <w:lang w:val="es-AR" w:eastAsia="en-US"/>
              </w:rPr>
            </w:pPr>
            <w:r w:rsidRPr="00AB3D9F">
              <w:rPr>
                <w:rFonts w:eastAsia="Calibri"/>
                <w:b/>
                <w:sz w:val="24"/>
                <w:szCs w:val="24"/>
                <w:lang w:val="es-AR" w:eastAsia="en-US"/>
              </w:rPr>
              <w:t>ACTA DE NACIMIENTO Nº……………….. TOMO</w:t>
            </w:r>
            <w:proofErr w:type="gramStart"/>
            <w:r w:rsidRPr="00AB3D9F">
              <w:rPr>
                <w:rFonts w:eastAsia="Calibri"/>
                <w:b/>
                <w:sz w:val="24"/>
                <w:szCs w:val="24"/>
                <w:lang w:val="es-AR" w:eastAsia="en-US"/>
              </w:rPr>
              <w:t>: .…………..</w:t>
            </w:r>
            <w:proofErr w:type="gramEnd"/>
            <w:r w:rsidRPr="00AB3D9F">
              <w:rPr>
                <w:rFonts w:eastAsia="Calibri"/>
                <w:b/>
                <w:sz w:val="24"/>
                <w:szCs w:val="24"/>
                <w:lang w:val="es-AR" w:eastAsia="en-US"/>
              </w:rPr>
              <w:t xml:space="preserve"> FOLIO </w:t>
            </w:r>
            <w:proofErr w:type="gramStart"/>
            <w:r w:rsidRPr="00AB3D9F">
              <w:rPr>
                <w:rFonts w:eastAsia="Calibri"/>
                <w:b/>
                <w:sz w:val="24"/>
                <w:szCs w:val="24"/>
                <w:lang w:val="es-AR" w:eastAsia="en-US"/>
              </w:rPr>
              <w:t>Nº..</w:t>
            </w:r>
            <w:proofErr w:type="gramEnd"/>
            <w:r w:rsidRPr="00AB3D9F">
              <w:rPr>
                <w:rFonts w:eastAsia="Calibri"/>
                <w:b/>
                <w:sz w:val="24"/>
                <w:szCs w:val="24"/>
                <w:lang w:val="es-AR" w:eastAsia="en-US"/>
              </w:rPr>
              <w:t>…………. AÑO: …………….. OFICINA SECCIONAL Nº: ………………………………………………….</w:t>
            </w:r>
          </w:p>
          <w:p w:rsidR="00354437" w:rsidRPr="00AB3D9F" w:rsidRDefault="00354437" w:rsidP="009D0DDD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  <w:lang w:val="es-AR" w:eastAsia="en-US"/>
              </w:rPr>
            </w:pPr>
          </w:p>
          <w:p w:rsidR="00354437" w:rsidRPr="00AB3D9F" w:rsidRDefault="00354437" w:rsidP="009D0DDD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  <w:lang w:val="es-AR" w:eastAsia="en-US"/>
              </w:rPr>
            </w:pPr>
            <w:r w:rsidRPr="00AB3D9F">
              <w:rPr>
                <w:rFonts w:eastAsia="Calibri"/>
                <w:b/>
                <w:sz w:val="24"/>
                <w:szCs w:val="24"/>
                <w:lang w:val="es-AR" w:eastAsia="en-US"/>
              </w:rPr>
              <w:t xml:space="preserve">                                  Sin otro particular, ATENTAMENTE.-</w:t>
            </w:r>
          </w:p>
          <w:p w:rsidR="00354437" w:rsidRPr="00AB3D9F" w:rsidRDefault="00354437" w:rsidP="009D0DDD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  <w:lang w:val="es-AR" w:eastAsia="en-US"/>
              </w:rPr>
            </w:pPr>
          </w:p>
          <w:p w:rsidR="00354437" w:rsidRPr="00AB3D9F" w:rsidRDefault="00354437" w:rsidP="009D0DDD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  <w:lang w:val="es-AR" w:eastAsia="en-US"/>
              </w:rPr>
            </w:pPr>
          </w:p>
          <w:p w:rsidR="00354437" w:rsidRPr="00AB3D9F" w:rsidRDefault="00354437" w:rsidP="009D0DD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es-AR" w:eastAsia="en-US"/>
              </w:rPr>
            </w:pPr>
            <w:r w:rsidRPr="00AB3D9F">
              <w:rPr>
                <w:rFonts w:eastAsia="Calibri"/>
                <w:b/>
                <w:sz w:val="24"/>
                <w:szCs w:val="24"/>
                <w:lang w:val="es-AR" w:eastAsia="en-US"/>
              </w:rPr>
              <w:t>……………………………………………….</w:t>
            </w:r>
          </w:p>
          <w:p w:rsidR="00354437" w:rsidRPr="00AB3D9F" w:rsidRDefault="00354437" w:rsidP="009D0DD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es-AR" w:eastAsia="en-US"/>
              </w:rPr>
            </w:pPr>
            <w:r w:rsidRPr="00AB3D9F">
              <w:rPr>
                <w:rFonts w:eastAsia="Calibri"/>
                <w:b/>
                <w:sz w:val="24"/>
                <w:szCs w:val="24"/>
                <w:lang w:val="es-AR" w:eastAsia="en-US"/>
              </w:rPr>
              <w:t>FIRMA</w:t>
            </w:r>
          </w:p>
          <w:p w:rsidR="00354437" w:rsidRPr="00AB3D9F" w:rsidRDefault="00354437" w:rsidP="009D0DD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es-AR" w:eastAsia="en-US"/>
              </w:rPr>
            </w:pPr>
          </w:p>
          <w:p w:rsidR="00354437" w:rsidRPr="00AB3D9F" w:rsidRDefault="00354437" w:rsidP="009D0DD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es-AR" w:eastAsia="en-US"/>
              </w:rPr>
            </w:pPr>
            <w:r w:rsidRPr="00AB3D9F">
              <w:rPr>
                <w:rFonts w:eastAsia="Calibri"/>
                <w:b/>
                <w:sz w:val="24"/>
                <w:szCs w:val="24"/>
                <w:lang w:val="es-AR" w:eastAsia="en-US"/>
              </w:rPr>
              <w:t>……………………………………………………………</w:t>
            </w:r>
          </w:p>
          <w:p w:rsidR="00354437" w:rsidRPr="006630C3" w:rsidRDefault="00354437" w:rsidP="006630C3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es-AR" w:eastAsia="en-US"/>
              </w:rPr>
            </w:pPr>
            <w:r w:rsidRPr="00AB3D9F">
              <w:rPr>
                <w:rFonts w:eastAsia="Calibri"/>
                <w:b/>
                <w:sz w:val="24"/>
                <w:szCs w:val="24"/>
                <w:lang w:val="es-AR" w:eastAsia="en-US"/>
              </w:rPr>
              <w:t>ACLARACIÓN</w:t>
            </w:r>
          </w:p>
        </w:tc>
      </w:tr>
    </w:tbl>
    <w:p w:rsidR="00354437" w:rsidRPr="00172697" w:rsidRDefault="00354437" w:rsidP="00354437">
      <w:pPr>
        <w:spacing w:line="360" w:lineRule="auto"/>
        <w:jc w:val="center"/>
        <w:rPr>
          <w:rFonts w:eastAsia="Calibri"/>
          <w:b/>
          <w:sz w:val="22"/>
          <w:szCs w:val="22"/>
          <w:lang w:val="es-AR" w:eastAsia="en-US"/>
        </w:rPr>
      </w:pPr>
    </w:p>
    <w:p w:rsidR="00626F73" w:rsidRDefault="00626F73"/>
    <w:sectPr w:rsidR="00626F73" w:rsidSect="006630C3">
      <w:headerReference w:type="default" r:id="rId8"/>
      <w:pgSz w:w="12242" w:h="19442" w:code="190"/>
      <w:pgMar w:top="2977" w:right="743" w:bottom="1418" w:left="1843" w:header="284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40" w:rsidRDefault="00D91440" w:rsidP="00354437">
      <w:r>
        <w:separator/>
      </w:r>
    </w:p>
  </w:endnote>
  <w:endnote w:type="continuationSeparator" w:id="0">
    <w:p w:rsidR="00D91440" w:rsidRDefault="00D91440" w:rsidP="0035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40" w:rsidRDefault="00D91440" w:rsidP="00354437">
      <w:r>
        <w:separator/>
      </w:r>
    </w:p>
  </w:footnote>
  <w:footnote w:type="continuationSeparator" w:id="0">
    <w:p w:rsidR="00D91440" w:rsidRDefault="00D91440" w:rsidP="00354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37" w:rsidRDefault="00354437" w:rsidP="00354437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48814A4B" wp14:editId="230C0048">
          <wp:simplePos x="0" y="0"/>
          <wp:positionH relativeFrom="column">
            <wp:posOffset>-161290</wp:posOffset>
          </wp:positionH>
          <wp:positionV relativeFrom="paragraph">
            <wp:posOffset>45720</wp:posOffset>
          </wp:positionV>
          <wp:extent cx="1381125" cy="842010"/>
          <wp:effectExtent l="19050" t="19050" r="28575" b="152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</w:rPr>
      <w:t xml:space="preserve">                                                                                                                  </w:t>
    </w:r>
    <w:r w:rsidRPr="005C6D87">
      <w:rPr>
        <w:rFonts w:ascii="Bookman Old Style" w:hAnsi="Bookman Old Style"/>
        <w:b/>
      </w:rPr>
      <w:t>202</w:t>
    </w:r>
    <w:r>
      <w:rPr>
        <w:rFonts w:ascii="Bookman Old Style" w:hAnsi="Bookman Old Style"/>
        <w:b/>
      </w:rPr>
      <w:t>5 -</w:t>
    </w:r>
    <w:r w:rsidRPr="005C6D87">
      <w:rPr>
        <w:rFonts w:ascii="Bookman Old Style" w:hAnsi="Bookman Old Style"/>
        <w:b/>
      </w:rPr>
      <w:t xml:space="preserve"> “</w:t>
    </w:r>
    <w:r w:rsidRPr="002A083E">
      <w:rPr>
        <w:rFonts w:ascii="Bookman Old Style" w:hAnsi="Bookman Old Style"/>
        <w:b/>
        <w:bCs/>
        <w:lang w:val="es-AR"/>
      </w:rPr>
      <w:t>Año de la</w:t>
    </w:r>
    <w:r>
      <w:rPr>
        <w:rFonts w:ascii="Bookman Old Style" w:hAnsi="Bookman Old Style"/>
        <w:b/>
        <w:bCs/>
        <w:lang w:val="es-AR"/>
      </w:rPr>
      <w:t xml:space="preserve"> </w:t>
    </w:r>
    <w:r w:rsidRPr="002A083E">
      <w:rPr>
        <w:rFonts w:ascii="Bookman Old Style" w:hAnsi="Bookman Old Style"/>
        <w:b/>
        <w:bCs/>
        <w:lang w:val="es-AR"/>
      </w:rPr>
      <w:t>Protección Integral para Niñas, Niños</w:t>
    </w:r>
    <w:r>
      <w:rPr>
        <w:rFonts w:ascii="Bookman Old Style" w:hAnsi="Bookman Old Style"/>
        <w:b/>
        <w:bCs/>
        <w:lang w:val="es-AR"/>
      </w:rPr>
      <w:t xml:space="preserve"> </w:t>
    </w:r>
  </w:p>
  <w:p w:rsidR="00354437" w:rsidRDefault="00354437" w:rsidP="00354437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lang w:val="es-AR"/>
      </w:rPr>
    </w:pPr>
    <w:proofErr w:type="gramStart"/>
    <w:r w:rsidRPr="002A083E">
      <w:rPr>
        <w:rFonts w:ascii="Bookman Old Style" w:hAnsi="Bookman Old Style"/>
        <w:b/>
        <w:bCs/>
        <w:lang w:val="es-AR"/>
      </w:rPr>
      <w:t>y</w:t>
    </w:r>
    <w:proofErr w:type="gramEnd"/>
    <w:r w:rsidRPr="002A083E">
      <w:rPr>
        <w:rFonts w:ascii="Bookman Old Style" w:hAnsi="Bookman Old Style"/>
        <w:b/>
        <w:bCs/>
        <w:lang w:val="es-AR"/>
      </w:rPr>
      <w:t xml:space="preserve"> Adolescentes y la</w:t>
    </w:r>
    <w:r>
      <w:rPr>
        <w:rFonts w:ascii="Bookman Old Style" w:hAnsi="Bookman Old Style"/>
        <w:b/>
        <w:bCs/>
        <w:lang w:val="es-AR"/>
      </w:rPr>
      <w:t xml:space="preserve"> </w:t>
    </w:r>
    <w:r w:rsidRPr="002A083E">
      <w:rPr>
        <w:rFonts w:ascii="Bookman Old Style" w:hAnsi="Bookman Old Style"/>
        <w:b/>
        <w:bCs/>
        <w:lang w:val="es-AR"/>
      </w:rPr>
      <w:t>Lucha contra el Abuso, la</w:t>
    </w:r>
  </w:p>
  <w:p w:rsidR="00354437" w:rsidRDefault="00354437" w:rsidP="00354437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lang w:val="es-AR"/>
      </w:rPr>
    </w:pPr>
    <w:r w:rsidRPr="002A083E">
      <w:rPr>
        <w:rFonts w:ascii="Bookman Old Style" w:hAnsi="Bookman Old Style"/>
        <w:b/>
        <w:bCs/>
        <w:lang w:val="es-AR"/>
      </w:rPr>
      <w:t>Violencia en Todas sus Formas, los</w:t>
    </w:r>
    <w:r>
      <w:rPr>
        <w:rFonts w:ascii="Bookman Old Style" w:hAnsi="Bookman Old Style"/>
        <w:b/>
        <w:bCs/>
        <w:lang w:val="es-AR"/>
      </w:rPr>
      <w:t xml:space="preserve"> </w:t>
    </w:r>
    <w:proofErr w:type="spellStart"/>
    <w:r>
      <w:rPr>
        <w:rFonts w:ascii="Bookman Old Style" w:hAnsi="Bookman Old Style"/>
        <w:b/>
        <w:bCs/>
        <w:lang w:val="es-AR"/>
      </w:rPr>
      <w:t>Ciberdelitos</w:t>
    </w:r>
    <w:proofErr w:type="spellEnd"/>
    <w:r>
      <w:rPr>
        <w:rFonts w:ascii="Bookman Old Style" w:hAnsi="Bookman Old Style"/>
        <w:b/>
        <w:bCs/>
        <w:lang w:val="es-AR"/>
      </w:rPr>
      <w:t>,</w:t>
    </w:r>
  </w:p>
  <w:p w:rsidR="00354437" w:rsidRDefault="00354437" w:rsidP="00354437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lang w:val="es-AR"/>
      </w:rPr>
    </w:pPr>
    <w:proofErr w:type="gramStart"/>
    <w:r>
      <w:rPr>
        <w:rFonts w:ascii="Bookman Old Style" w:hAnsi="Bookman Old Style"/>
        <w:b/>
        <w:bCs/>
        <w:lang w:val="es-AR"/>
      </w:rPr>
      <w:t>por</w:t>
    </w:r>
    <w:proofErr w:type="gramEnd"/>
    <w:r>
      <w:rPr>
        <w:rFonts w:ascii="Bookman Old Style" w:hAnsi="Bookman Old Style"/>
        <w:b/>
        <w:bCs/>
        <w:lang w:val="es-AR"/>
      </w:rPr>
      <w:t xml:space="preserve"> la </w:t>
    </w:r>
    <w:r w:rsidRPr="002A083E">
      <w:rPr>
        <w:rFonts w:ascii="Bookman Old Style" w:hAnsi="Bookman Old Style"/>
        <w:b/>
        <w:bCs/>
        <w:lang w:val="es-AR"/>
      </w:rPr>
      <w:t>Accesibilidad Digital para Personas con</w:t>
    </w:r>
    <w:r>
      <w:rPr>
        <w:rFonts w:ascii="Bookman Old Style" w:hAnsi="Bookman Old Style"/>
        <w:b/>
        <w:bCs/>
        <w:lang w:val="es-AR"/>
      </w:rPr>
      <w:t xml:space="preserve"> </w:t>
    </w:r>
  </w:p>
  <w:p w:rsidR="00354437" w:rsidRDefault="00354437" w:rsidP="00354437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E738640" wp14:editId="50F212A6">
              <wp:simplePos x="0" y="0"/>
              <wp:positionH relativeFrom="column">
                <wp:posOffset>-190500</wp:posOffset>
              </wp:positionH>
              <wp:positionV relativeFrom="paragraph">
                <wp:posOffset>142875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54437" w:rsidRDefault="00354437" w:rsidP="0035443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:rsidR="00354437" w:rsidRDefault="00354437" w:rsidP="0035443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9" o:spid="_x0000_s1026" style="position:absolute;left:0;text-align:left;margin-left:-15pt;margin-top:11.25pt;width:111pt;height:3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" stroked="f">
              <v:textbox inset="2.53958mm,1.2694mm,2.53958mm,1.2694mm">
                <w:txbxContent>
                  <w:p w:rsidR="00354437" w:rsidRDefault="00354437" w:rsidP="00354437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:rsidR="00354437" w:rsidRDefault="00354437" w:rsidP="00354437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Pr="002A083E">
      <w:rPr>
        <w:rFonts w:ascii="Bookman Old Style" w:hAnsi="Bookman Old Style"/>
        <w:b/>
        <w:bCs/>
        <w:lang w:val="es-AR"/>
      </w:rPr>
      <w:t>Discapacidad y</w:t>
    </w:r>
    <w:r>
      <w:rPr>
        <w:rFonts w:ascii="Bookman Old Style" w:hAnsi="Bookman Old Style"/>
        <w:b/>
        <w:bCs/>
        <w:lang w:val="es-AR"/>
      </w:rPr>
      <w:t xml:space="preserve"> </w:t>
    </w:r>
    <w:r w:rsidRPr="002A083E">
      <w:rPr>
        <w:rFonts w:ascii="Bookman Old Style" w:hAnsi="Bookman Old Style"/>
        <w:b/>
        <w:bCs/>
        <w:lang w:val="es-AR"/>
      </w:rPr>
      <w:t xml:space="preserve">la Contribución de las Cooperativas </w:t>
    </w:r>
  </w:p>
  <w:p w:rsidR="00354437" w:rsidRDefault="00354437" w:rsidP="00354437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lang w:val="es-AR"/>
      </w:rPr>
    </w:pPr>
    <w:proofErr w:type="gramStart"/>
    <w:r w:rsidRPr="002A083E">
      <w:rPr>
        <w:rFonts w:ascii="Bookman Old Style" w:hAnsi="Bookman Old Style"/>
        <w:b/>
        <w:bCs/>
        <w:lang w:val="es-AR"/>
      </w:rPr>
      <w:t>a</w:t>
    </w:r>
    <w:proofErr w:type="gramEnd"/>
    <w:r w:rsidRPr="002A083E">
      <w:rPr>
        <w:rFonts w:ascii="Bookman Old Style" w:hAnsi="Bookman Old Style"/>
        <w:b/>
        <w:bCs/>
        <w:lang w:val="es-AR"/>
      </w:rPr>
      <w:t xml:space="preserve"> los</w:t>
    </w:r>
    <w:r>
      <w:rPr>
        <w:rFonts w:ascii="Bookman Old Style" w:hAnsi="Bookman Old Style"/>
        <w:b/>
        <w:bCs/>
        <w:lang w:val="es-AR"/>
      </w:rPr>
      <w:t xml:space="preserve"> </w:t>
    </w:r>
    <w:r w:rsidRPr="002A083E">
      <w:rPr>
        <w:rFonts w:ascii="Bookman Old Style" w:hAnsi="Bookman Old Style"/>
        <w:b/>
        <w:bCs/>
        <w:lang w:val="es-AR"/>
      </w:rPr>
      <w:t>Objetivos de Desarrollo Sostenible, así como la</w:t>
    </w:r>
    <w:r>
      <w:rPr>
        <w:rFonts w:ascii="Bookman Old Style" w:hAnsi="Bookman Old Style"/>
        <w:b/>
        <w:bCs/>
        <w:lang w:val="es-AR"/>
      </w:rPr>
      <w:t xml:space="preserve"> </w:t>
    </w:r>
  </w:p>
  <w:p w:rsidR="00354437" w:rsidRPr="002A083E" w:rsidRDefault="00354437" w:rsidP="00354437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</w:rPr>
    </w:pPr>
    <w:r w:rsidRPr="002A083E">
      <w:rPr>
        <w:rFonts w:ascii="Bookman Old Style" w:hAnsi="Bookman Old Style"/>
        <w:b/>
        <w:bCs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lang w:val="es-AR"/>
      </w:rPr>
      <w:t xml:space="preserve"> Misionera</w:t>
    </w:r>
    <w:r w:rsidRPr="005C6D87">
      <w:rPr>
        <w:rFonts w:ascii="Bookman Old Style" w:hAnsi="Bookman Old Style"/>
        <w:b/>
      </w:rPr>
      <w:t>”</w:t>
    </w:r>
  </w:p>
  <w:p w:rsidR="00BB56D6" w:rsidRPr="00354437" w:rsidRDefault="00D91440" w:rsidP="003544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37"/>
    <w:rsid w:val="001D2812"/>
    <w:rsid w:val="00354437"/>
    <w:rsid w:val="004123D0"/>
    <w:rsid w:val="00626F73"/>
    <w:rsid w:val="006630C3"/>
    <w:rsid w:val="00AB20FD"/>
    <w:rsid w:val="00D13FF8"/>
    <w:rsid w:val="00D9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544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54437"/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44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437"/>
    <w:rPr>
      <w:rFonts w:ascii="Tahoma" w:eastAsia="Times New Roman" w:hAnsi="Tahoma" w:cs="Tahoma"/>
      <w:sz w:val="16"/>
      <w:szCs w:val="16"/>
      <w:lang w:val="es-ES_tradnl" w:eastAsia="es-MX"/>
    </w:rPr>
  </w:style>
  <w:style w:type="paragraph" w:styleId="Piedepgina">
    <w:name w:val="footer"/>
    <w:basedOn w:val="Normal"/>
    <w:link w:val="PiedepginaCar"/>
    <w:uiPriority w:val="99"/>
    <w:unhideWhenUsed/>
    <w:rsid w:val="003544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437"/>
    <w:rPr>
      <w:rFonts w:ascii="Times New Roman" w:eastAsia="Times New Roman" w:hAnsi="Times New Roman" w:cs="Times New Roman"/>
      <w:sz w:val="20"/>
      <w:szCs w:val="20"/>
      <w:lang w:val="es-ES_tradnl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544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54437"/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44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437"/>
    <w:rPr>
      <w:rFonts w:ascii="Tahoma" w:eastAsia="Times New Roman" w:hAnsi="Tahoma" w:cs="Tahoma"/>
      <w:sz w:val="16"/>
      <w:szCs w:val="16"/>
      <w:lang w:val="es-ES_tradnl" w:eastAsia="es-MX"/>
    </w:rPr>
  </w:style>
  <w:style w:type="paragraph" w:styleId="Piedepgina">
    <w:name w:val="footer"/>
    <w:basedOn w:val="Normal"/>
    <w:link w:val="PiedepginaCar"/>
    <w:uiPriority w:val="99"/>
    <w:unhideWhenUsed/>
    <w:rsid w:val="003544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437"/>
    <w:rPr>
      <w:rFonts w:ascii="Times New Roman" w:eastAsia="Times New Roman" w:hAnsi="Times New Roman" w:cs="Times New Roman"/>
      <w:sz w:val="20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963</Characters>
  <Application>Microsoft Office Word</Application>
  <DocSecurity>0</DocSecurity>
  <Lines>8</Lines>
  <Paragraphs>2</Paragraphs>
  <ScaleCrop>false</ScaleCrop>
  <Company>Luffi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2025-04-03T09:50:00Z</dcterms:created>
  <dcterms:modified xsi:type="dcterms:W3CDTF">2025-04-03T11:37:00Z</dcterms:modified>
</cp:coreProperties>
</file>